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35F89" w14:textId="77777777" w:rsidR="00465516" w:rsidRPr="00684224" w:rsidRDefault="00E02388" w:rsidP="00465516">
      <w:pPr>
        <w:jc w:val="center"/>
        <w:rPr>
          <w:lang w:eastAsia="en-GB"/>
        </w:rPr>
      </w:pPr>
      <w:r>
        <w:rPr>
          <w:noProof/>
        </w:rPr>
        <w:drawing>
          <wp:inline distT="0" distB="0" distL="0" distR="0" wp14:anchorId="2A835FC7" wp14:editId="2A835FC8">
            <wp:extent cx="54102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2A835F8A" w14:textId="77777777" w:rsidR="00465516" w:rsidRPr="00684224" w:rsidRDefault="00465516" w:rsidP="00465516">
      <w:pPr>
        <w:jc w:val="center"/>
        <w:rPr>
          <w:b/>
        </w:rPr>
      </w:pPr>
    </w:p>
    <w:p w14:paraId="2A835F8B" w14:textId="77777777" w:rsidR="00465516" w:rsidRPr="00684224" w:rsidRDefault="00465516" w:rsidP="00465516">
      <w:pPr>
        <w:jc w:val="center"/>
        <w:rPr>
          <w:b/>
        </w:rPr>
      </w:pPr>
      <w:r w:rsidRPr="00684224">
        <w:rPr>
          <w:b/>
        </w:rPr>
        <w:t>ROKIŠKIO RAJONO SAVIVALDYBĖS TARYBA</w:t>
      </w:r>
    </w:p>
    <w:p w14:paraId="2A835F8C" w14:textId="77777777" w:rsidR="00465516" w:rsidRPr="00684224" w:rsidRDefault="00465516" w:rsidP="00465516">
      <w:pPr>
        <w:jc w:val="center"/>
        <w:rPr>
          <w:b/>
        </w:rPr>
      </w:pPr>
      <w:r w:rsidRPr="00684224">
        <w:rPr>
          <w:b/>
        </w:rPr>
        <w:t>SPRENDIMAS</w:t>
      </w:r>
    </w:p>
    <w:p w14:paraId="2A835F8D" w14:textId="77777777" w:rsidR="00465516" w:rsidRPr="00684224" w:rsidRDefault="00465516" w:rsidP="00465516">
      <w:pPr>
        <w:jc w:val="center"/>
        <w:rPr>
          <w:b/>
        </w:rPr>
      </w:pPr>
    </w:p>
    <w:p w14:paraId="2A835F8E" w14:textId="77777777" w:rsidR="00465516" w:rsidRPr="00684224" w:rsidRDefault="00465516" w:rsidP="00465516">
      <w:pPr>
        <w:jc w:val="center"/>
        <w:rPr>
          <w:b/>
        </w:rPr>
      </w:pPr>
      <w:r w:rsidRPr="00684224">
        <w:rPr>
          <w:b/>
        </w:rPr>
        <w:t xml:space="preserve">DĖL </w:t>
      </w:r>
      <w:r w:rsidR="0070131A">
        <w:rPr>
          <w:b/>
        </w:rPr>
        <w:t xml:space="preserve">ROKIŠKIO RAJONO SAVIVALDYBĖS </w:t>
      </w:r>
      <w:r w:rsidRPr="00684224">
        <w:rPr>
          <w:b/>
        </w:rPr>
        <w:t>MERO POLITINIO (ASMENINIO) PASITIKĖJIMO VALSTYBĖS TARNAUTOJŲ PAREIGYBIŲ SKAIČIAUS NUSTATYMO</w:t>
      </w:r>
    </w:p>
    <w:p w14:paraId="2A835F8F" w14:textId="77777777" w:rsidR="00465516" w:rsidRPr="00684224" w:rsidRDefault="00465516" w:rsidP="00465516">
      <w:pPr>
        <w:ind w:left="2880" w:firstLine="720"/>
      </w:pPr>
    </w:p>
    <w:p w14:paraId="2A835F90" w14:textId="77777777" w:rsidR="00465516" w:rsidRPr="00684224" w:rsidRDefault="00465516" w:rsidP="00465516">
      <w:pPr>
        <w:ind w:left="2880" w:firstLine="720"/>
      </w:pPr>
      <w:r w:rsidRPr="00684224">
        <w:t>20</w:t>
      </w:r>
      <w:r w:rsidR="009D4200">
        <w:t>23</w:t>
      </w:r>
      <w:r w:rsidRPr="00684224">
        <w:t xml:space="preserve"> m. </w:t>
      </w:r>
      <w:r w:rsidR="009D4200">
        <w:t>balandžio 14</w:t>
      </w:r>
      <w:r w:rsidRPr="00684224">
        <w:t xml:space="preserve"> d. Nr. TS-</w:t>
      </w:r>
    </w:p>
    <w:p w14:paraId="2A835F91" w14:textId="77777777" w:rsidR="00465516" w:rsidRPr="00684224" w:rsidRDefault="00465516" w:rsidP="00465516">
      <w:pPr>
        <w:jc w:val="center"/>
      </w:pPr>
      <w:r w:rsidRPr="00684224">
        <w:t>Rokiškis</w:t>
      </w:r>
    </w:p>
    <w:p w14:paraId="2A835F92" w14:textId="77777777" w:rsidR="00465516" w:rsidRDefault="00465516" w:rsidP="00465516">
      <w:pPr>
        <w:rPr>
          <w:b/>
        </w:rPr>
      </w:pPr>
    </w:p>
    <w:p w14:paraId="11F238B1" w14:textId="77777777" w:rsidR="00954D03" w:rsidRPr="00684224" w:rsidRDefault="00954D03" w:rsidP="00465516">
      <w:pPr>
        <w:rPr>
          <w:b/>
        </w:rPr>
      </w:pPr>
    </w:p>
    <w:p w14:paraId="2A835F93" w14:textId="64424B9A" w:rsidR="00465516" w:rsidRPr="00786D6A" w:rsidRDefault="00465516" w:rsidP="00954D03">
      <w:pPr>
        <w:ind w:firstLine="851"/>
        <w:jc w:val="both"/>
      </w:pPr>
      <w:r w:rsidRPr="00786D6A">
        <w:t>Vadovaudamasi Lietuvos Respublikos vietos savivaldos įstatymo 1</w:t>
      </w:r>
      <w:r w:rsidR="009D4200" w:rsidRPr="00786D6A">
        <w:t>5</w:t>
      </w:r>
      <w:r w:rsidRPr="00786D6A">
        <w:t xml:space="preserve"> straipsnio 2 dalies </w:t>
      </w:r>
      <w:r w:rsidR="009D4200" w:rsidRPr="00786D6A">
        <w:t>10</w:t>
      </w:r>
      <w:r w:rsidRPr="00786D6A">
        <w:t xml:space="preserve"> punktu, Rokiškio rajono savivaldybės tarybos reglamento, patvirtinto Rokiškio rajono savivaldybės tarybos 20</w:t>
      </w:r>
      <w:r w:rsidR="00EB2074" w:rsidRPr="00786D6A">
        <w:t>23</w:t>
      </w:r>
      <w:r w:rsidRPr="00786D6A">
        <w:t xml:space="preserve"> m. kovo </w:t>
      </w:r>
      <w:r w:rsidR="00EB2074" w:rsidRPr="00786D6A">
        <w:t>31</w:t>
      </w:r>
      <w:r w:rsidRPr="00786D6A">
        <w:t xml:space="preserve"> d. sprendimu Nr. TS-</w:t>
      </w:r>
      <w:r w:rsidR="00786D6A" w:rsidRPr="00786D6A">
        <w:t>102,</w:t>
      </w:r>
      <w:r w:rsidRPr="00786D6A">
        <w:t xml:space="preserve"> </w:t>
      </w:r>
      <w:r w:rsidR="00EB2074" w:rsidRPr="00786D6A">
        <w:t>29</w:t>
      </w:r>
      <w:r w:rsidRPr="00786D6A">
        <w:t xml:space="preserve">.10 </w:t>
      </w:r>
      <w:r w:rsidR="00EB2074" w:rsidRPr="00786D6A">
        <w:t>papunkčiu</w:t>
      </w:r>
      <w:r w:rsidRPr="00786D6A">
        <w:t>, ir atsižvelgdama į Rokiškio rajono savivaldybės mero 20</w:t>
      </w:r>
      <w:r w:rsidR="009D4200" w:rsidRPr="00786D6A">
        <w:t>23</w:t>
      </w:r>
      <w:r w:rsidRPr="00786D6A">
        <w:t xml:space="preserve"> m. </w:t>
      </w:r>
      <w:r w:rsidR="009D4200" w:rsidRPr="00786D6A">
        <w:t xml:space="preserve">balandžio </w:t>
      </w:r>
      <w:r w:rsidR="00A50173">
        <w:t>7</w:t>
      </w:r>
      <w:r w:rsidRPr="00786D6A">
        <w:t xml:space="preserve"> d. potvarkį Nr. MV-</w:t>
      </w:r>
      <w:r w:rsidR="00A50173">
        <w:t>16</w:t>
      </w:r>
      <w:r w:rsidRPr="00786D6A">
        <w:t xml:space="preserve"> „D</w:t>
      </w:r>
      <w:r w:rsidRPr="00786D6A">
        <w:rPr>
          <w:rStyle w:val="Grietas"/>
          <w:b w:val="0"/>
        </w:rPr>
        <w:t xml:space="preserve">ėl Rokiškio rajono savivaldybės mero politinio (asmeninio) pasitikėjimo valstybės tarnautojų pareigybių skaičiaus”, </w:t>
      </w:r>
      <w:r w:rsidRPr="00786D6A">
        <w:t>Rokiškio rajono</w:t>
      </w:r>
      <w:r w:rsidR="00924B73" w:rsidRPr="00786D6A">
        <w:t xml:space="preserve"> savivaldybės taryba n u s p r </w:t>
      </w:r>
      <w:r w:rsidRPr="00786D6A">
        <w:t>e n d ž i a:</w:t>
      </w:r>
    </w:p>
    <w:p w14:paraId="2A835F94" w14:textId="230730B0" w:rsidR="0035406E" w:rsidRDefault="00465516" w:rsidP="00954D03">
      <w:pPr>
        <w:pStyle w:val="Pagrindinistekstas"/>
        <w:ind w:firstLine="851"/>
        <w:rPr>
          <w:szCs w:val="24"/>
        </w:rPr>
      </w:pPr>
      <w:r>
        <w:rPr>
          <w:szCs w:val="24"/>
        </w:rPr>
        <w:t xml:space="preserve">1. Nustatyti </w:t>
      </w:r>
      <w:r w:rsidR="000F4E7E">
        <w:rPr>
          <w:szCs w:val="24"/>
        </w:rPr>
        <w:t xml:space="preserve">Rokiškio rajono </w:t>
      </w:r>
      <w:r>
        <w:rPr>
          <w:szCs w:val="24"/>
        </w:rPr>
        <w:t xml:space="preserve">savivaldybės mero politinio (asmeninio) pasitikėjimo valstybės tarnautojų skaičių – </w:t>
      </w:r>
      <w:r w:rsidR="003C4C56">
        <w:rPr>
          <w:szCs w:val="24"/>
        </w:rPr>
        <w:t>4</w:t>
      </w:r>
      <w:r w:rsidR="0035406E">
        <w:rPr>
          <w:szCs w:val="24"/>
        </w:rPr>
        <w:t xml:space="preserve">. </w:t>
      </w:r>
    </w:p>
    <w:p w14:paraId="2A835F95" w14:textId="65E3A594" w:rsidR="0035406E" w:rsidRDefault="009D4200" w:rsidP="00954D03">
      <w:pPr>
        <w:pStyle w:val="Pagrindinistekstas"/>
        <w:ind w:firstLine="851"/>
        <w:rPr>
          <w:szCs w:val="24"/>
        </w:rPr>
      </w:pPr>
      <w:r>
        <w:rPr>
          <w:szCs w:val="24"/>
        </w:rPr>
        <w:t>2. Pripažinti netekusiu</w:t>
      </w:r>
      <w:r w:rsidR="0035406E">
        <w:rPr>
          <w:szCs w:val="24"/>
        </w:rPr>
        <w:t xml:space="preserve"> galios Rokiškio rajono savivaldybės tarybos 20</w:t>
      </w:r>
      <w:r>
        <w:rPr>
          <w:szCs w:val="24"/>
        </w:rPr>
        <w:t>19</w:t>
      </w:r>
      <w:r w:rsidR="0035406E">
        <w:rPr>
          <w:szCs w:val="24"/>
        </w:rPr>
        <w:t xml:space="preserve"> m. gegužės </w:t>
      </w:r>
      <w:r>
        <w:rPr>
          <w:szCs w:val="24"/>
        </w:rPr>
        <w:t>31</w:t>
      </w:r>
      <w:r w:rsidR="0035406E">
        <w:rPr>
          <w:szCs w:val="24"/>
        </w:rPr>
        <w:t xml:space="preserve"> d. sprendimą </w:t>
      </w:r>
      <w:r w:rsidR="0070131A">
        <w:rPr>
          <w:szCs w:val="24"/>
        </w:rPr>
        <w:t>N</w:t>
      </w:r>
      <w:r w:rsidR="0035406E">
        <w:rPr>
          <w:szCs w:val="24"/>
        </w:rPr>
        <w:t>r. TS</w:t>
      </w:r>
      <w:r w:rsidR="0070131A">
        <w:rPr>
          <w:szCs w:val="24"/>
        </w:rPr>
        <w:t>-</w:t>
      </w:r>
      <w:r w:rsidR="0035406E">
        <w:rPr>
          <w:szCs w:val="24"/>
        </w:rPr>
        <w:t>12</w:t>
      </w:r>
      <w:r>
        <w:rPr>
          <w:szCs w:val="24"/>
        </w:rPr>
        <w:t>3</w:t>
      </w:r>
      <w:r w:rsidR="0035406E">
        <w:rPr>
          <w:szCs w:val="24"/>
        </w:rPr>
        <w:t xml:space="preserve"> „Dėl </w:t>
      </w:r>
      <w:r w:rsidR="0070131A">
        <w:rPr>
          <w:szCs w:val="24"/>
        </w:rPr>
        <w:t>mero politinio (asmeninio) pasitikėjimo valstybės tarnautojų pareigybių skaičiaus nustatymo“</w:t>
      </w:r>
      <w:r>
        <w:rPr>
          <w:szCs w:val="24"/>
        </w:rPr>
        <w:t>.</w:t>
      </w:r>
      <w:r w:rsidR="0070131A">
        <w:rPr>
          <w:szCs w:val="24"/>
        </w:rPr>
        <w:t xml:space="preserve"> </w:t>
      </w:r>
    </w:p>
    <w:p w14:paraId="6C721078" w14:textId="69541034" w:rsidR="00295563" w:rsidRDefault="00295563" w:rsidP="00954D03">
      <w:pPr>
        <w:ind w:firstLine="851"/>
        <w:jc w:val="both"/>
      </w:pPr>
      <w:r>
        <w:t>Sprendimas per vieną mėnesį gali būti skundžiamas Regionų apygardos administraciniam teismui, skundą (prašymą) paduodant bet kuriuose šio teismo rūmuose, Lietuvos Respublikos administracinių bylų teisenos įstatymo nustatyta tvarka.</w:t>
      </w:r>
    </w:p>
    <w:p w14:paraId="2A835F97" w14:textId="62944042" w:rsidR="0070131A" w:rsidRPr="001371D4" w:rsidRDefault="0070131A" w:rsidP="00295563">
      <w:pPr>
        <w:pStyle w:val="Betarp"/>
        <w:ind w:firstLine="851"/>
        <w:jc w:val="both"/>
      </w:pPr>
    </w:p>
    <w:p w14:paraId="2A835F98" w14:textId="77777777" w:rsidR="0035406E" w:rsidRDefault="0035406E" w:rsidP="0035406E">
      <w:r>
        <w:tab/>
      </w:r>
    </w:p>
    <w:p w14:paraId="2A835F99" w14:textId="77777777" w:rsidR="0070131A" w:rsidRDefault="0070131A" w:rsidP="00954D03">
      <w:pPr>
        <w:tabs>
          <w:tab w:val="left" w:pos="0"/>
          <w:tab w:val="left" w:pos="426"/>
          <w:tab w:val="left" w:pos="567"/>
          <w:tab w:val="left" w:pos="709"/>
        </w:tabs>
        <w:jc w:val="both"/>
      </w:pPr>
      <w:r>
        <w:t>Savivaldybės meras</w:t>
      </w:r>
      <w:r>
        <w:tab/>
      </w:r>
      <w:r>
        <w:tab/>
      </w:r>
      <w:r>
        <w:tab/>
        <w:t>Ramūnas Godeliauskas</w:t>
      </w:r>
    </w:p>
    <w:p w14:paraId="2A835F9A" w14:textId="77777777" w:rsidR="0070131A" w:rsidRDefault="0070131A" w:rsidP="0035406E">
      <w:pPr>
        <w:tabs>
          <w:tab w:val="left" w:pos="0"/>
          <w:tab w:val="left" w:pos="426"/>
          <w:tab w:val="left" w:pos="567"/>
          <w:tab w:val="left" w:pos="709"/>
        </w:tabs>
        <w:ind w:firstLine="993"/>
        <w:jc w:val="both"/>
      </w:pPr>
    </w:p>
    <w:p w14:paraId="2A835F9B" w14:textId="77777777" w:rsidR="0070131A" w:rsidRDefault="0070131A" w:rsidP="0035406E">
      <w:pPr>
        <w:tabs>
          <w:tab w:val="left" w:pos="0"/>
          <w:tab w:val="left" w:pos="426"/>
          <w:tab w:val="left" w:pos="567"/>
          <w:tab w:val="left" w:pos="709"/>
        </w:tabs>
        <w:ind w:firstLine="993"/>
        <w:jc w:val="both"/>
      </w:pPr>
    </w:p>
    <w:p w14:paraId="2A835F9C" w14:textId="77777777" w:rsidR="0070131A" w:rsidRDefault="0070131A" w:rsidP="0035406E">
      <w:pPr>
        <w:tabs>
          <w:tab w:val="left" w:pos="0"/>
          <w:tab w:val="left" w:pos="426"/>
          <w:tab w:val="left" w:pos="567"/>
          <w:tab w:val="left" w:pos="709"/>
        </w:tabs>
        <w:ind w:firstLine="993"/>
        <w:jc w:val="both"/>
      </w:pPr>
    </w:p>
    <w:p w14:paraId="2A835F9D" w14:textId="77777777" w:rsidR="0070131A" w:rsidRDefault="0070131A" w:rsidP="0035406E">
      <w:pPr>
        <w:tabs>
          <w:tab w:val="left" w:pos="0"/>
          <w:tab w:val="left" w:pos="426"/>
          <w:tab w:val="left" w:pos="567"/>
          <w:tab w:val="left" w:pos="709"/>
        </w:tabs>
        <w:ind w:firstLine="993"/>
        <w:jc w:val="both"/>
      </w:pPr>
    </w:p>
    <w:p w14:paraId="2A835F9E" w14:textId="77777777" w:rsidR="0070131A" w:rsidRDefault="0070131A" w:rsidP="0035406E">
      <w:pPr>
        <w:tabs>
          <w:tab w:val="left" w:pos="0"/>
          <w:tab w:val="left" w:pos="426"/>
          <w:tab w:val="left" w:pos="567"/>
          <w:tab w:val="left" w:pos="709"/>
        </w:tabs>
        <w:ind w:firstLine="993"/>
        <w:jc w:val="both"/>
      </w:pPr>
    </w:p>
    <w:p w14:paraId="2A835F9F" w14:textId="77777777" w:rsidR="0070131A" w:rsidRDefault="0070131A" w:rsidP="0035406E">
      <w:pPr>
        <w:tabs>
          <w:tab w:val="left" w:pos="0"/>
          <w:tab w:val="left" w:pos="426"/>
          <w:tab w:val="left" w:pos="567"/>
          <w:tab w:val="left" w:pos="709"/>
        </w:tabs>
        <w:ind w:firstLine="993"/>
        <w:jc w:val="both"/>
      </w:pPr>
    </w:p>
    <w:p w14:paraId="2A835FA0" w14:textId="77777777" w:rsidR="0070131A" w:rsidRDefault="0070131A" w:rsidP="0035406E">
      <w:pPr>
        <w:tabs>
          <w:tab w:val="left" w:pos="0"/>
          <w:tab w:val="left" w:pos="426"/>
          <w:tab w:val="left" w:pos="567"/>
          <w:tab w:val="left" w:pos="709"/>
        </w:tabs>
        <w:ind w:firstLine="993"/>
        <w:jc w:val="both"/>
      </w:pPr>
    </w:p>
    <w:p w14:paraId="2A835FA1" w14:textId="77777777" w:rsidR="0070131A" w:rsidRDefault="0070131A" w:rsidP="0035406E">
      <w:pPr>
        <w:tabs>
          <w:tab w:val="left" w:pos="0"/>
          <w:tab w:val="left" w:pos="426"/>
          <w:tab w:val="left" w:pos="567"/>
          <w:tab w:val="left" w:pos="709"/>
        </w:tabs>
        <w:ind w:firstLine="993"/>
        <w:jc w:val="both"/>
      </w:pPr>
    </w:p>
    <w:p w14:paraId="2A835FA2" w14:textId="77777777" w:rsidR="0070131A" w:rsidRDefault="0070131A" w:rsidP="0035406E">
      <w:pPr>
        <w:tabs>
          <w:tab w:val="left" w:pos="0"/>
          <w:tab w:val="left" w:pos="426"/>
          <w:tab w:val="left" w:pos="567"/>
          <w:tab w:val="left" w:pos="709"/>
        </w:tabs>
        <w:ind w:firstLine="993"/>
        <w:jc w:val="both"/>
      </w:pPr>
    </w:p>
    <w:p w14:paraId="2A835FA3" w14:textId="77777777" w:rsidR="0070131A" w:rsidRDefault="0070131A" w:rsidP="0035406E">
      <w:pPr>
        <w:tabs>
          <w:tab w:val="left" w:pos="0"/>
          <w:tab w:val="left" w:pos="426"/>
          <w:tab w:val="left" w:pos="567"/>
          <w:tab w:val="left" w:pos="709"/>
        </w:tabs>
        <w:ind w:firstLine="993"/>
        <w:jc w:val="both"/>
      </w:pPr>
    </w:p>
    <w:p w14:paraId="2A835FA4" w14:textId="77777777" w:rsidR="0070131A" w:rsidRDefault="0070131A" w:rsidP="0035406E">
      <w:pPr>
        <w:tabs>
          <w:tab w:val="left" w:pos="0"/>
          <w:tab w:val="left" w:pos="426"/>
          <w:tab w:val="left" w:pos="567"/>
          <w:tab w:val="left" w:pos="709"/>
        </w:tabs>
        <w:ind w:firstLine="993"/>
        <w:jc w:val="both"/>
      </w:pPr>
    </w:p>
    <w:p w14:paraId="2A835FA5" w14:textId="77777777" w:rsidR="009D4200" w:rsidRDefault="009D4200" w:rsidP="0035406E">
      <w:pPr>
        <w:tabs>
          <w:tab w:val="left" w:pos="0"/>
          <w:tab w:val="left" w:pos="426"/>
          <w:tab w:val="left" w:pos="567"/>
          <w:tab w:val="left" w:pos="709"/>
        </w:tabs>
        <w:ind w:firstLine="993"/>
        <w:jc w:val="both"/>
      </w:pPr>
    </w:p>
    <w:p w14:paraId="2A835FA6" w14:textId="77777777" w:rsidR="009D4200" w:rsidRDefault="009D4200" w:rsidP="0035406E">
      <w:pPr>
        <w:tabs>
          <w:tab w:val="left" w:pos="0"/>
          <w:tab w:val="left" w:pos="426"/>
          <w:tab w:val="left" w:pos="567"/>
          <w:tab w:val="left" w:pos="709"/>
        </w:tabs>
        <w:ind w:firstLine="993"/>
        <w:jc w:val="both"/>
      </w:pPr>
    </w:p>
    <w:p w14:paraId="2A835FA7" w14:textId="77777777" w:rsidR="009D4200" w:rsidRDefault="009D4200" w:rsidP="0035406E">
      <w:pPr>
        <w:tabs>
          <w:tab w:val="left" w:pos="0"/>
          <w:tab w:val="left" w:pos="426"/>
          <w:tab w:val="left" w:pos="567"/>
          <w:tab w:val="left" w:pos="709"/>
        </w:tabs>
        <w:ind w:firstLine="993"/>
        <w:jc w:val="both"/>
      </w:pPr>
    </w:p>
    <w:p w14:paraId="2A835FA8" w14:textId="77777777" w:rsidR="009D4200" w:rsidRDefault="009D4200" w:rsidP="0035406E">
      <w:pPr>
        <w:tabs>
          <w:tab w:val="left" w:pos="0"/>
          <w:tab w:val="left" w:pos="426"/>
          <w:tab w:val="left" w:pos="567"/>
          <w:tab w:val="left" w:pos="709"/>
        </w:tabs>
        <w:ind w:firstLine="993"/>
        <w:jc w:val="both"/>
      </w:pPr>
    </w:p>
    <w:p w14:paraId="2A835FA9" w14:textId="77777777" w:rsidR="009D4200" w:rsidRDefault="009D4200" w:rsidP="0035406E">
      <w:pPr>
        <w:tabs>
          <w:tab w:val="left" w:pos="0"/>
          <w:tab w:val="left" w:pos="426"/>
          <w:tab w:val="left" w:pos="567"/>
          <w:tab w:val="left" w:pos="709"/>
        </w:tabs>
        <w:ind w:firstLine="993"/>
        <w:jc w:val="both"/>
      </w:pPr>
    </w:p>
    <w:p w14:paraId="2A835FAA" w14:textId="77777777" w:rsidR="009D4200" w:rsidRDefault="009D4200" w:rsidP="0035406E">
      <w:pPr>
        <w:tabs>
          <w:tab w:val="left" w:pos="0"/>
          <w:tab w:val="left" w:pos="426"/>
          <w:tab w:val="left" w:pos="567"/>
          <w:tab w:val="left" w:pos="709"/>
        </w:tabs>
        <w:ind w:firstLine="993"/>
        <w:jc w:val="both"/>
      </w:pPr>
    </w:p>
    <w:p w14:paraId="2A835FAB" w14:textId="77777777" w:rsidR="009D4200" w:rsidRDefault="009D4200" w:rsidP="0035406E">
      <w:pPr>
        <w:tabs>
          <w:tab w:val="left" w:pos="0"/>
          <w:tab w:val="left" w:pos="426"/>
          <w:tab w:val="left" w:pos="567"/>
          <w:tab w:val="left" w:pos="709"/>
        </w:tabs>
        <w:ind w:firstLine="993"/>
        <w:jc w:val="both"/>
      </w:pPr>
    </w:p>
    <w:p w14:paraId="2A835FAC" w14:textId="77777777" w:rsidR="009D4200" w:rsidRDefault="009D4200" w:rsidP="0035406E">
      <w:pPr>
        <w:tabs>
          <w:tab w:val="left" w:pos="0"/>
          <w:tab w:val="left" w:pos="426"/>
          <w:tab w:val="left" w:pos="567"/>
          <w:tab w:val="left" w:pos="709"/>
        </w:tabs>
        <w:ind w:firstLine="993"/>
        <w:jc w:val="both"/>
      </w:pPr>
    </w:p>
    <w:p w14:paraId="2A835FAE" w14:textId="253D1620" w:rsidR="0070131A" w:rsidRDefault="009D4200" w:rsidP="00954D03">
      <w:pPr>
        <w:tabs>
          <w:tab w:val="left" w:pos="0"/>
          <w:tab w:val="left" w:pos="426"/>
          <w:tab w:val="left" w:pos="567"/>
          <w:tab w:val="left" w:pos="709"/>
        </w:tabs>
        <w:jc w:val="both"/>
      </w:pPr>
      <w:r>
        <w:t>Rūta Dilienė</w:t>
      </w:r>
      <w:r w:rsidR="0070131A">
        <w:t xml:space="preserve"> </w:t>
      </w:r>
    </w:p>
    <w:p w14:paraId="2A835FAF" w14:textId="1E7B65A1" w:rsidR="009D4200" w:rsidRDefault="00203A5D" w:rsidP="00203A5D">
      <w:pPr>
        <w:rPr>
          <w:b/>
        </w:rPr>
      </w:pPr>
      <w:r>
        <w:lastRenderedPageBreak/>
        <w:t>Rokiškio rajono savivaldybės tarybai</w:t>
      </w:r>
    </w:p>
    <w:p w14:paraId="2A835FB1" w14:textId="65F67BF7" w:rsidR="00465516" w:rsidRPr="00684224" w:rsidRDefault="00465516" w:rsidP="00465516">
      <w:pPr>
        <w:jc w:val="center"/>
        <w:rPr>
          <w:b/>
        </w:rPr>
      </w:pPr>
    </w:p>
    <w:p w14:paraId="2A835FB2" w14:textId="682509F3" w:rsidR="00465516" w:rsidRPr="00684224" w:rsidRDefault="00954D03" w:rsidP="00465516">
      <w:pPr>
        <w:jc w:val="center"/>
        <w:rPr>
          <w:b/>
        </w:rPr>
      </w:pPr>
      <w:r>
        <w:rPr>
          <w:b/>
        </w:rPr>
        <w:t>TEIKIAMO SPRENDIMO PROJEKTO „</w:t>
      </w:r>
      <w:r w:rsidR="00465516" w:rsidRPr="00684224">
        <w:rPr>
          <w:b/>
        </w:rPr>
        <w:t xml:space="preserve">DĖL </w:t>
      </w:r>
      <w:r w:rsidR="005B3431">
        <w:rPr>
          <w:b/>
        </w:rPr>
        <w:t xml:space="preserve">ROKIŠKIO RAJONO SAVIVALDYBĖS MERO </w:t>
      </w:r>
      <w:r w:rsidR="00465516" w:rsidRPr="00684224">
        <w:rPr>
          <w:b/>
        </w:rPr>
        <w:t>MERO POLITINIO (ASMENINIO) PASITIKĖJIMO VALSTYBĖS TARNAUTOJŲ PAREIGYBIŲ SKAIČIAUS NUSTATYMO</w:t>
      </w:r>
      <w:r>
        <w:rPr>
          <w:b/>
        </w:rPr>
        <w:t>“</w:t>
      </w:r>
    </w:p>
    <w:p w14:paraId="2A835FB3" w14:textId="3BFEAB97" w:rsidR="00465516" w:rsidRPr="00684224" w:rsidRDefault="00954D03" w:rsidP="00465516">
      <w:pPr>
        <w:tabs>
          <w:tab w:val="left" w:pos="0"/>
        </w:tabs>
        <w:jc w:val="center"/>
        <w:rPr>
          <w:color w:val="000000"/>
        </w:rPr>
      </w:pPr>
      <w:r w:rsidRPr="00684224">
        <w:rPr>
          <w:b/>
        </w:rPr>
        <w:t>AIŠKINAMASIS RAŠTAS</w:t>
      </w:r>
    </w:p>
    <w:p w14:paraId="6FFBAB48" w14:textId="77777777" w:rsidR="00954D03" w:rsidRDefault="00954D03" w:rsidP="00465516">
      <w:pPr>
        <w:tabs>
          <w:tab w:val="left" w:pos="0"/>
        </w:tabs>
        <w:jc w:val="center"/>
        <w:rPr>
          <w:color w:val="000000"/>
        </w:rPr>
      </w:pPr>
    </w:p>
    <w:p w14:paraId="2A835FB4" w14:textId="77777777" w:rsidR="00465516" w:rsidRPr="00684224" w:rsidRDefault="009D4200" w:rsidP="00465516">
      <w:pPr>
        <w:tabs>
          <w:tab w:val="left" w:pos="0"/>
        </w:tabs>
        <w:jc w:val="center"/>
        <w:rPr>
          <w:color w:val="000000"/>
        </w:rPr>
      </w:pPr>
      <w:r>
        <w:rPr>
          <w:color w:val="000000"/>
        </w:rPr>
        <w:t>2023</w:t>
      </w:r>
      <w:r w:rsidR="00465516" w:rsidRPr="00684224">
        <w:rPr>
          <w:color w:val="000000"/>
        </w:rPr>
        <w:t>-</w:t>
      </w:r>
      <w:r>
        <w:rPr>
          <w:color w:val="000000"/>
        </w:rPr>
        <w:t>04-14</w:t>
      </w:r>
    </w:p>
    <w:p w14:paraId="2A835FB5" w14:textId="77777777" w:rsidR="006D67A6" w:rsidRDefault="006D67A6" w:rsidP="006D67A6">
      <w:pPr>
        <w:ind w:firstLine="1296"/>
        <w:jc w:val="both"/>
      </w:pPr>
    </w:p>
    <w:p w14:paraId="3386857E" w14:textId="77777777" w:rsidR="00954D03" w:rsidRDefault="00954D03" w:rsidP="006D67A6">
      <w:pPr>
        <w:ind w:firstLine="1296"/>
        <w:jc w:val="both"/>
      </w:pPr>
    </w:p>
    <w:p w14:paraId="2A835FB6" w14:textId="77777777" w:rsidR="006D67A6" w:rsidRDefault="00465516" w:rsidP="00954D03">
      <w:pPr>
        <w:ind w:firstLine="851"/>
        <w:jc w:val="both"/>
        <w:rPr>
          <w:b/>
        </w:rPr>
      </w:pPr>
      <w:r w:rsidRPr="00684224">
        <w:rPr>
          <w:b/>
        </w:rPr>
        <w:t>Sprendimo projekto tikslas ir uždaviniai</w:t>
      </w:r>
      <w:r>
        <w:rPr>
          <w:b/>
        </w:rPr>
        <w:t>:</w:t>
      </w:r>
      <w:r w:rsidR="006D67A6">
        <w:rPr>
          <w:b/>
        </w:rPr>
        <w:t xml:space="preserve"> </w:t>
      </w:r>
    </w:p>
    <w:p w14:paraId="2A835FB7" w14:textId="04832EDB" w:rsidR="00465516" w:rsidRPr="00684224" w:rsidRDefault="00465516" w:rsidP="00954D03">
      <w:pPr>
        <w:ind w:firstLine="851"/>
        <w:jc w:val="both"/>
        <w:rPr>
          <w:b/>
        </w:rPr>
      </w:pPr>
      <w:r w:rsidRPr="00684224">
        <w:rPr>
          <w:bCs/>
          <w:lang w:eastAsia="en-US"/>
        </w:rPr>
        <w:t xml:space="preserve">Šiuo sprendimo projektu siūloma </w:t>
      </w:r>
      <w:r w:rsidR="0072062E">
        <w:rPr>
          <w:bCs/>
          <w:lang w:eastAsia="en-US"/>
        </w:rPr>
        <w:t xml:space="preserve">nustatyti Rokiškio rajono savivaldybės mero </w:t>
      </w:r>
      <w:r w:rsidRPr="00684224">
        <w:t>politinio (asmeninio) pasitikėjimo valstybės tarnautojų pareigybių skaiči</w:t>
      </w:r>
      <w:r w:rsidR="0072062E">
        <w:t xml:space="preserve">ų. </w:t>
      </w:r>
      <w:r w:rsidR="000C6338">
        <w:rPr>
          <w:color w:val="000000"/>
        </w:rPr>
        <w:t>Pareigybės reikalinga padėti merui vykdyti Lietuvos Respublikos vietos savivaldos įstatymo ir Rokiškio rajono savivaldybės tarybos veiklos reglamento suteiktus įgaliojimus ir priskirtas funkcijas.</w:t>
      </w:r>
    </w:p>
    <w:p w14:paraId="2A835FB8" w14:textId="0F0FBB86" w:rsidR="00465516" w:rsidRPr="00684224" w:rsidRDefault="00017B31" w:rsidP="00954D03">
      <w:pPr>
        <w:ind w:firstLine="851"/>
        <w:jc w:val="both"/>
      </w:pPr>
      <w:r>
        <w:rPr>
          <w:b/>
        </w:rPr>
        <w:t>Teisinio reguliavimo nuostatos.</w:t>
      </w:r>
      <w:r w:rsidR="00465516" w:rsidRPr="00684224">
        <w:t xml:space="preserve">  </w:t>
      </w:r>
    </w:p>
    <w:p w14:paraId="2A835FB9" w14:textId="6999C158" w:rsidR="00465516" w:rsidRPr="006D36A2" w:rsidRDefault="00465516" w:rsidP="00954D03">
      <w:pPr>
        <w:ind w:firstLine="851"/>
        <w:jc w:val="both"/>
        <w:rPr>
          <w:lang w:eastAsia="en-US"/>
        </w:rPr>
      </w:pPr>
      <w:r w:rsidRPr="00684224">
        <w:t>Lietuvos Respublikos vietos savivaldos įstatymas</w:t>
      </w:r>
      <w:r w:rsidRPr="006D36A2">
        <w:rPr>
          <w:lang w:eastAsia="en-US"/>
        </w:rPr>
        <w:t xml:space="preserve">, </w:t>
      </w:r>
      <w:r w:rsidRPr="006D36A2">
        <w:t>Rokiškio</w:t>
      </w:r>
      <w:r w:rsidR="006D36A2" w:rsidRPr="006D36A2">
        <w:t xml:space="preserve"> rajono savivaldybės tarybos 2023</w:t>
      </w:r>
      <w:r w:rsidR="00CB0359" w:rsidRPr="006D36A2">
        <w:t xml:space="preserve"> </w:t>
      </w:r>
      <w:r w:rsidRPr="006D36A2">
        <w:t xml:space="preserve">m. </w:t>
      </w:r>
      <w:r w:rsidR="006D36A2" w:rsidRPr="006D36A2">
        <w:t>k</w:t>
      </w:r>
      <w:r w:rsidRPr="006D36A2">
        <w:t xml:space="preserve">ovo </w:t>
      </w:r>
      <w:r w:rsidR="006D36A2" w:rsidRPr="006D36A2">
        <w:t>31</w:t>
      </w:r>
      <w:r w:rsidRPr="006D36A2">
        <w:t xml:space="preserve"> d. sprendimu Nr. TS-</w:t>
      </w:r>
      <w:r w:rsidR="006D36A2" w:rsidRPr="006D36A2">
        <w:t>102</w:t>
      </w:r>
      <w:r w:rsidRPr="006D36A2">
        <w:t xml:space="preserve"> patvirtintas Rokiškio rajono savivaldy</w:t>
      </w:r>
      <w:r w:rsidR="0072062E" w:rsidRPr="006D36A2">
        <w:t>bės tarybos veiklos reglamentas, Lietuvos Respublikos valstybės tarnybos įstatymas.</w:t>
      </w:r>
    </w:p>
    <w:p w14:paraId="2A835FBA" w14:textId="77777777" w:rsidR="00465516" w:rsidRPr="006D36A2" w:rsidRDefault="00465516" w:rsidP="00954D03">
      <w:pPr>
        <w:ind w:firstLine="851"/>
        <w:jc w:val="both"/>
      </w:pPr>
      <w:r w:rsidRPr="006D36A2">
        <w:rPr>
          <w:b/>
        </w:rPr>
        <w:t>Sprendimo projekto esmė.</w:t>
      </w:r>
      <w:r w:rsidRPr="006D36A2">
        <w:t xml:space="preserve"> </w:t>
      </w:r>
    </w:p>
    <w:p w14:paraId="2A835FBC" w14:textId="1EAF7050" w:rsidR="00B85C15" w:rsidRDefault="00FA56D7" w:rsidP="00954D03">
      <w:pPr>
        <w:ind w:firstLine="851"/>
        <w:jc w:val="both"/>
      </w:pPr>
      <w:bookmarkStart w:id="0" w:name="q_55744_4"/>
      <w:bookmarkStart w:id="1" w:name="antraste"/>
      <w:bookmarkEnd w:id="0"/>
      <w:bookmarkEnd w:id="1"/>
      <w:r w:rsidRPr="004240A7">
        <w:t>Savivaldybės taryba išimtine kompetencija nustato mero politinio (asmeninio) pasitikėjimo valstybės tarnautojų skaičių.</w:t>
      </w:r>
      <w:r w:rsidR="00B85C15">
        <w:t xml:space="preserve"> </w:t>
      </w:r>
    </w:p>
    <w:p w14:paraId="2A835FBD" w14:textId="22B1FD16" w:rsidR="00C72CB0" w:rsidRDefault="006D67A6" w:rsidP="00954D03">
      <w:pPr>
        <w:ind w:firstLine="851"/>
        <w:jc w:val="both"/>
      </w:pPr>
      <w:r>
        <w:t>2023-04-01 įsigaliojus naujam Lietuvos Respubli</w:t>
      </w:r>
      <w:r w:rsidR="00526B34">
        <w:t xml:space="preserve">kos vietos savivaldos įstatymui </w:t>
      </w:r>
      <w:r>
        <w:t xml:space="preserve">meras savo įgaliojimų laikui skiria vicemerus. Vicemeras yra politinio (asmeninio) pasitikėjimo valstybės tarnautojas. </w:t>
      </w:r>
      <w:r w:rsidR="003261A8">
        <w:t>S</w:t>
      </w:r>
      <w:r>
        <w:t xml:space="preserve">avivaldybės vicemerų skaičius nustatomas atsižvelgiant į savivaldybės tarybos narių skaičių. Savivaldybėje, kurios tarybą sudaro 27-31 tarybos narys, gali būti steigiamos ne daugiau kaip trys vicemero pareigybės, kitose savivaldybėse gali būti steigiama nedaugiau kaip dvi vicemero pareigybės. Atsižvelgiant į numatytą teisinį reglamentavimą siūloma įsteigti </w:t>
      </w:r>
      <w:r w:rsidR="00B85C15">
        <w:t>2 (</w:t>
      </w:r>
      <w:r>
        <w:t>dvi</w:t>
      </w:r>
      <w:r w:rsidR="00B85C15">
        <w:t>)</w:t>
      </w:r>
      <w:r w:rsidR="00076D4C">
        <w:t xml:space="preserve"> vicemero pareigybes; </w:t>
      </w:r>
    </w:p>
    <w:p w14:paraId="12F0070B" w14:textId="77777777" w:rsidR="00E3698F" w:rsidRDefault="00C72CB0" w:rsidP="00954D03">
      <w:pPr>
        <w:ind w:firstLine="851"/>
        <w:jc w:val="both"/>
        <w:rPr>
          <w:color w:val="000000"/>
          <w:shd w:val="clear" w:color="auto" w:fill="FFFFFF"/>
        </w:rPr>
      </w:pPr>
      <w:r>
        <w:t>L</w:t>
      </w:r>
      <w:r>
        <w:rPr>
          <w:color w:val="000000"/>
          <w:shd w:val="clear" w:color="auto" w:fill="FFFFFF"/>
        </w:rPr>
        <w:t>ietuvos Respublikos vietos savivaldos įstatymo 33 str. 2 d. numato, kad s</w:t>
      </w:r>
      <w:r w:rsidR="00076D4C" w:rsidRPr="00076D4C">
        <w:rPr>
          <w:color w:val="000000"/>
          <w:shd w:val="clear" w:color="auto" w:fill="FFFFFF"/>
        </w:rPr>
        <w:t>avivaldybės tarybos posėdžius, komitetus, merą, kiek mero veikla susijusi su savivaldybės tarybos posėdžiais, aptarnauja, taip pat savivaldybės tarybos sprendimų projektus rengia, nagrinėja ir išvadas dėl savivaldybės tarybos sprendimų projektų rengia savivaldybės tarybos posėdžių sekretorius (-</w:t>
      </w:r>
      <w:proofErr w:type="spellStart"/>
      <w:r w:rsidR="00076D4C" w:rsidRPr="00076D4C">
        <w:rPr>
          <w:color w:val="000000"/>
          <w:shd w:val="clear" w:color="auto" w:fill="FFFFFF"/>
        </w:rPr>
        <w:t>iai</w:t>
      </w:r>
      <w:proofErr w:type="spellEnd"/>
      <w:r w:rsidR="00076D4C" w:rsidRPr="00076D4C">
        <w:rPr>
          <w:color w:val="000000"/>
          <w:shd w:val="clear" w:color="auto" w:fill="FFFFFF"/>
        </w:rPr>
        <w:t>)</w:t>
      </w:r>
      <w:r w:rsidR="00076D4C">
        <w:rPr>
          <w:color w:val="000000"/>
          <w:shd w:val="clear" w:color="auto" w:fill="FFFFFF"/>
        </w:rPr>
        <w:t>.</w:t>
      </w:r>
      <w:r>
        <w:rPr>
          <w:color w:val="000000"/>
          <w:shd w:val="clear" w:color="auto" w:fill="FFFFFF"/>
        </w:rPr>
        <w:t xml:space="preserve"> Ši pareigybė vadovaujantis Lietuvos Respublikos valstybės tarnybos įstatymo 1 priedu priskiriama mero asmeninio (politinio) pasitikėjimo pareigybei. Atsižvelgiant į tai siūloma įsteigti 1 </w:t>
      </w:r>
      <w:r w:rsidRPr="00076D4C">
        <w:rPr>
          <w:color w:val="000000"/>
          <w:shd w:val="clear" w:color="auto" w:fill="FFFFFF"/>
        </w:rPr>
        <w:t>savivaldybės tarybos posėdži</w:t>
      </w:r>
      <w:r>
        <w:rPr>
          <w:color w:val="000000"/>
          <w:shd w:val="clear" w:color="auto" w:fill="FFFFFF"/>
        </w:rPr>
        <w:t>ų sekretoriaus pareigybę.</w:t>
      </w:r>
    </w:p>
    <w:p w14:paraId="2A835FBE" w14:textId="3D10FE90" w:rsidR="006D67A6" w:rsidRDefault="00E3698F" w:rsidP="00954D03">
      <w:pPr>
        <w:ind w:firstLine="851"/>
        <w:jc w:val="both"/>
      </w:pPr>
      <w:r>
        <w:rPr>
          <w:color w:val="000000"/>
          <w:shd w:val="clear" w:color="auto" w:fill="FFFFFF"/>
        </w:rPr>
        <w:t xml:space="preserve">Taip pat siūloma įsteigti 1 mero patarėjo pareigybę. </w:t>
      </w:r>
      <w:r w:rsidR="003261A8">
        <w:rPr>
          <w:color w:val="000000"/>
          <w:shd w:val="clear" w:color="auto" w:fill="FFFFFF"/>
        </w:rPr>
        <w:t>Praėjusią kadenciją mero patarėjų pareigybės buvo dvi.</w:t>
      </w:r>
      <w:r w:rsidR="006D67A6">
        <w:tab/>
        <w:t xml:space="preserve"> </w:t>
      </w:r>
    </w:p>
    <w:p w14:paraId="2A835FBF" w14:textId="4B74804F" w:rsidR="00465516" w:rsidRDefault="00017B31" w:rsidP="00954D03">
      <w:pPr>
        <w:ind w:firstLine="851"/>
        <w:jc w:val="both"/>
      </w:pPr>
      <w:r>
        <w:rPr>
          <w:b/>
        </w:rPr>
        <w:t xml:space="preserve">Laukiami rezultatai. </w:t>
      </w:r>
      <w:r w:rsidR="00924A7A">
        <w:rPr>
          <w:color w:val="000000"/>
        </w:rPr>
        <w:t>Įgyvendintos Lietuvos Respublikos vietos savivaldos įstatymo nuostatos.</w:t>
      </w:r>
    </w:p>
    <w:p w14:paraId="2A835FC0" w14:textId="5D0F9CDD" w:rsidR="00465516" w:rsidRDefault="00465516" w:rsidP="00954D03">
      <w:pPr>
        <w:ind w:firstLine="851"/>
        <w:jc w:val="both"/>
        <w:rPr>
          <w:color w:val="000000"/>
        </w:rPr>
      </w:pPr>
      <w:r w:rsidRPr="00684224">
        <w:rPr>
          <w:b/>
        </w:rPr>
        <w:t>Finansavimo šaltiniai ir lėšų poreikis.</w:t>
      </w:r>
      <w:r w:rsidR="00924A7A">
        <w:rPr>
          <w:b/>
        </w:rPr>
        <w:t xml:space="preserve"> </w:t>
      </w:r>
      <w:r w:rsidR="00924A7A">
        <w:rPr>
          <w:color w:val="000000"/>
        </w:rPr>
        <w:t>Savivaldybės biudžeto lėšos bus reikalingos mero politinio (asmeninio) pasitikėjimo valstybės tarnautojų darbo užmokesčiui mokėti.</w:t>
      </w:r>
      <w:r w:rsidR="00CB45E0">
        <w:rPr>
          <w:color w:val="000000"/>
        </w:rPr>
        <w:t xml:space="preserve"> Vicemero pareiginės algos koeficientas </w:t>
      </w:r>
      <w:r w:rsidR="00407952">
        <w:rPr>
          <w:color w:val="000000"/>
        </w:rPr>
        <w:t>(15,6)</w:t>
      </w:r>
      <w:r w:rsidR="00CB45E0">
        <w:rPr>
          <w:color w:val="000000"/>
        </w:rPr>
        <w:t xml:space="preserve">, savivaldybės tarybos posėdžio sekretoriaus </w:t>
      </w:r>
      <w:r w:rsidR="00E3698F">
        <w:rPr>
          <w:color w:val="000000"/>
        </w:rPr>
        <w:t xml:space="preserve">ir mero patarėjo </w:t>
      </w:r>
      <w:r w:rsidR="00CB45E0">
        <w:rPr>
          <w:color w:val="000000"/>
        </w:rPr>
        <w:t>pareiginė</w:t>
      </w:r>
      <w:r w:rsidR="00E3698F">
        <w:rPr>
          <w:color w:val="000000"/>
        </w:rPr>
        <w:t xml:space="preserve">s algos koeficientas (6,4 – 12). </w:t>
      </w:r>
    </w:p>
    <w:p w14:paraId="2A835FC1" w14:textId="3B01C445" w:rsidR="00465516" w:rsidRPr="00684224" w:rsidRDefault="00465516" w:rsidP="00954D03">
      <w:pPr>
        <w:tabs>
          <w:tab w:val="left" w:pos="0"/>
        </w:tabs>
        <w:ind w:firstLine="851"/>
        <w:jc w:val="both"/>
        <w:rPr>
          <w:b/>
        </w:rPr>
      </w:pPr>
      <w:r w:rsidRPr="00684224">
        <w:rPr>
          <w:b/>
        </w:rPr>
        <w:t>Suderinamumas su Lietuvos Respublikos galiojančiais teisės norminiais aktais.</w:t>
      </w:r>
    </w:p>
    <w:p w14:paraId="2A835FC2" w14:textId="4DD359D1" w:rsidR="00465516" w:rsidRPr="00684224" w:rsidRDefault="00465516" w:rsidP="00954D03">
      <w:pPr>
        <w:tabs>
          <w:tab w:val="left" w:pos="0"/>
        </w:tabs>
        <w:ind w:firstLine="851"/>
        <w:jc w:val="both"/>
      </w:pPr>
      <w:r w:rsidRPr="00684224">
        <w:t>Galiojantiems įstatymams neprieštarauja.</w:t>
      </w:r>
    </w:p>
    <w:p w14:paraId="2A835FC3" w14:textId="40297D18" w:rsidR="00465516" w:rsidRDefault="00465516" w:rsidP="00954D03">
      <w:pPr>
        <w:tabs>
          <w:tab w:val="left" w:pos="0"/>
        </w:tabs>
        <w:ind w:firstLine="851"/>
        <w:jc w:val="both"/>
        <w:rPr>
          <w:b/>
        </w:rPr>
      </w:pPr>
      <w:r w:rsidRPr="00684224">
        <w:rPr>
          <w:b/>
        </w:rPr>
        <w:t>Antikorupcinis vertinimas.</w:t>
      </w:r>
    </w:p>
    <w:p w14:paraId="2A835FC4" w14:textId="4ABC11A2" w:rsidR="00465516" w:rsidRPr="00684224" w:rsidRDefault="00465516" w:rsidP="00954D03">
      <w:pPr>
        <w:tabs>
          <w:tab w:val="left" w:pos="0"/>
        </w:tabs>
        <w:ind w:firstLine="851"/>
        <w:jc w:val="both"/>
        <w:rPr>
          <w:b/>
          <w:bCs/>
          <w:lang w:eastAsia="en-US"/>
        </w:rPr>
      </w:pPr>
      <w:r w:rsidRPr="00684224">
        <w:rPr>
          <w:shd w:val="clear" w:color="auto" w:fill="FFFFFF"/>
          <w:lang w:eastAsia="en-US"/>
        </w:rPr>
        <w:t>Teisės akte nenumatoma reguliuoti visuomeninių santykių, susijusių su Lietuvos Respublikos Korupcijos prevencijos įstatymo 8 straipsnio 1 dalyje numatytais veiksniais, todėl teisės aktas nevertintinas antikorupciniu požiūriu</w:t>
      </w:r>
      <w:r w:rsidR="00954D03">
        <w:rPr>
          <w:shd w:val="clear" w:color="auto" w:fill="FFFFFF"/>
          <w:lang w:eastAsia="en-US"/>
        </w:rPr>
        <w:t>.</w:t>
      </w:r>
      <w:bookmarkStart w:id="2" w:name="_GoBack"/>
      <w:bookmarkEnd w:id="2"/>
    </w:p>
    <w:p w14:paraId="4524AB2E" w14:textId="77777777" w:rsidR="00635262" w:rsidRDefault="00635262" w:rsidP="00FA56D7">
      <w:pPr>
        <w:rPr>
          <w:bCs/>
        </w:rPr>
      </w:pPr>
    </w:p>
    <w:p w14:paraId="2A835FC6" w14:textId="1DBFCB98" w:rsidR="00BD0464" w:rsidRPr="001371D4" w:rsidRDefault="00017B31" w:rsidP="00FA56D7">
      <w:r>
        <w:rPr>
          <w:bCs/>
        </w:rPr>
        <w:t xml:space="preserve">Teisės ir personalo skyriaus vedėjo pavaduotoja    </w:t>
      </w:r>
      <w:r w:rsidR="00465516" w:rsidRPr="004240A7">
        <w:rPr>
          <w:bCs/>
        </w:rPr>
        <w:tab/>
      </w:r>
      <w:r>
        <w:rPr>
          <w:bCs/>
        </w:rPr>
        <w:t xml:space="preserve">                 </w:t>
      </w:r>
      <w:r w:rsidR="00F020AE">
        <w:rPr>
          <w:bCs/>
        </w:rPr>
        <w:tab/>
      </w:r>
      <w:r w:rsidR="00F020AE">
        <w:rPr>
          <w:bCs/>
        </w:rPr>
        <w:tab/>
      </w:r>
      <w:r w:rsidR="00465516" w:rsidRPr="004240A7">
        <w:rPr>
          <w:bCs/>
        </w:rPr>
        <w:t>R</w:t>
      </w:r>
      <w:r>
        <w:rPr>
          <w:bCs/>
        </w:rPr>
        <w:t>ūta Dilienė</w:t>
      </w:r>
      <w:r w:rsidR="00465516" w:rsidRPr="004240A7">
        <w:t xml:space="preserve"> </w:t>
      </w:r>
    </w:p>
    <w:sectPr w:rsidR="00BD0464" w:rsidRPr="001371D4" w:rsidSect="00954D03">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5854D" w14:textId="77777777" w:rsidR="0030226E" w:rsidRDefault="0030226E" w:rsidP="00954D03">
      <w:r>
        <w:separator/>
      </w:r>
    </w:p>
  </w:endnote>
  <w:endnote w:type="continuationSeparator" w:id="0">
    <w:p w14:paraId="372C7E34" w14:textId="77777777" w:rsidR="0030226E" w:rsidRDefault="0030226E" w:rsidP="0095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BEB23" w14:textId="77777777" w:rsidR="0030226E" w:rsidRDefault="0030226E" w:rsidP="00954D03">
      <w:r>
        <w:separator/>
      </w:r>
    </w:p>
  </w:footnote>
  <w:footnote w:type="continuationSeparator" w:id="0">
    <w:p w14:paraId="2B733931" w14:textId="77777777" w:rsidR="0030226E" w:rsidRDefault="0030226E" w:rsidP="0095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7502" w14:textId="0265AEDE" w:rsidR="00954D03" w:rsidRDefault="00954D03" w:rsidP="00954D03">
    <w:pPr>
      <w:pStyle w:val="Antrats"/>
      <w:jc w:val="right"/>
    </w:pPr>
    <w: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nsid w:val="13EF7B7C"/>
    <w:multiLevelType w:val="hybridMultilevel"/>
    <w:tmpl w:val="43AA4CE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4">
    <w:nsid w:val="23D90087"/>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5">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7">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9">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9"/>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A0"/>
    <w:rsid w:val="00017B31"/>
    <w:rsid w:val="0005675C"/>
    <w:rsid w:val="00076D4C"/>
    <w:rsid w:val="000936EE"/>
    <w:rsid w:val="000C559B"/>
    <w:rsid w:val="000C6338"/>
    <w:rsid w:val="000E130F"/>
    <w:rsid w:val="000F4E7E"/>
    <w:rsid w:val="001371D4"/>
    <w:rsid w:val="001B0496"/>
    <w:rsid w:val="001D7E3F"/>
    <w:rsid w:val="00203A5D"/>
    <w:rsid w:val="00226E24"/>
    <w:rsid w:val="0027344F"/>
    <w:rsid w:val="00295563"/>
    <w:rsid w:val="0030226E"/>
    <w:rsid w:val="003121DE"/>
    <w:rsid w:val="0031494C"/>
    <w:rsid w:val="0031575C"/>
    <w:rsid w:val="003261A8"/>
    <w:rsid w:val="00350885"/>
    <w:rsid w:val="0035406E"/>
    <w:rsid w:val="00371FEE"/>
    <w:rsid w:val="003B7C14"/>
    <w:rsid w:val="003C4C56"/>
    <w:rsid w:val="00407952"/>
    <w:rsid w:val="0042026F"/>
    <w:rsid w:val="00430EFE"/>
    <w:rsid w:val="00465516"/>
    <w:rsid w:val="00470EF7"/>
    <w:rsid w:val="00476041"/>
    <w:rsid w:val="004D3DBA"/>
    <w:rsid w:val="0050457D"/>
    <w:rsid w:val="00526B34"/>
    <w:rsid w:val="0057692A"/>
    <w:rsid w:val="005B3431"/>
    <w:rsid w:val="005C4612"/>
    <w:rsid w:val="005E35EE"/>
    <w:rsid w:val="005F51CF"/>
    <w:rsid w:val="005F73C0"/>
    <w:rsid w:val="00635262"/>
    <w:rsid w:val="0064094D"/>
    <w:rsid w:val="006A28A3"/>
    <w:rsid w:val="006D0BCC"/>
    <w:rsid w:val="006D1E09"/>
    <w:rsid w:val="006D36A2"/>
    <w:rsid w:val="006D67A6"/>
    <w:rsid w:val="006F74A0"/>
    <w:rsid w:val="0070131A"/>
    <w:rsid w:val="00716A9F"/>
    <w:rsid w:val="0072062E"/>
    <w:rsid w:val="00737AF6"/>
    <w:rsid w:val="007616FA"/>
    <w:rsid w:val="00786D6A"/>
    <w:rsid w:val="007F440D"/>
    <w:rsid w:val="008D20C8"/>
    <w:rsid w:val="009009DE"/>
    <w:rsid w:val="00924A7A"/>
    <w:rsid w:val="00924B73"/>
    <w:rsid w:val="00926E4C"/>
    <w:rsid w:val="009348EE"/>
    <w:rsid w:val="00940EE6"/>
    <w:rsid w:val="00954D03"/>
    <w:rsid w:val="00965F0D"/>
    <w:rsid w:val="00966678"/>
    <w:rsid w:val="00995B1E"/>
    <w:rsid w:val="009A53C1"/>
    <w:rsid w:val="009D4200"/>
    <w:rsid w:val="009E503F"/>
    <w:rsid w:val="00A05F80"/>
    <w:rsid w:val="00A24B9E"/>
    <w:rsid w:val="00A316DA"/>
    <w:rsid w:val="00A50173"/>
    <w:rsid w:val="00A54852"/>
    <w:rsid w:val="00AB39A8"/>
    <w:rsid w:val="00AD2B64"/>
    <w:rsid w:val="00AD382E"/>
    <w:rsid w:val="00AE414B"/>
    <w:rsid w:val="00AE50B7"/>
    <w:rsid w:val="00B32AED"/>
    <w:rsid w:val="00B61251"/>
    <w:rsid w:val="00B85C15"/>
    <w:rsid w:val="00BA5B69"/>
    <w:rsid w:val="00BA5E86"/>
    <w:rsid w:val="00BC30BC"/>
    <w:rsid w:val="00BC5F25"/>
    <w:rsid w:val="00BD0464"/>
    <w:rsid w:val="00BD6C37"/>
    <w:rsid w:val="00BF2260"/>
    <w:rsid w:val="00C14986"/>
    <w:rsid w:val="00C23F3D"/>
    <w:rsid w:val="00C24534"/>
    <w:rsid w:val="00C456D7"/>
    <w:rsid w:val="00C53DC3"/>
    <w:rsid w:val="00C72CB0"/>
    <w:rsid w:val="00CB0359"/>
    <w:rsid w:val="00CB2796"/>
    <w:rsid w:val="00CB36A6"/>
    <w:rsid w:val="00CB45E0"/>
    <w:rsid w:val="00D05B85"/>
    <w:rsid w:val="00D25A3F"/>
    <w:rsid w:val="00DC7776"/>
    <w:rsid w:val="00E02388"/>
    <w:rsid w:val="00E02C22"/>
    <w:rsid w:val="00E35B74"/>
    <w:rsid w:val="00E3698F"/>
    <w:rsid w:val="00EB2074"/>
    <w:rsid w:val="00EC1E1E"/>
    <w:rsid w:val="00ED0DFC"/>
    <w:rsid w:val="00EF7A41"/>
    <w:rsid w:val="00F01DD1"/>
    <w:rsid w:val="00F020AE"/>
    <w:rsid w:val="00F937EB"/>
    <w:rsid w:val="00F94005"/>
    <w:rsid w:val="00FA56D7"/>
    <w:rsid w:val="00FE2E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
    <w:name w:val="Body Text"/>
    <w:basedOn w:val="prastasis"/>
    <w:link w:val="PagrindinistekstasDiagrama"/>
    <w:rsid w:val="00465516"/>
    <w:pPr>
      <w:jc w:val="both"/>
    </w:pPr>
    <w:rPr>
      <w:szCs w:val="20"/>
    </w:rPr>
  </w:style>
  <w:style w:type="character" w:customStyle="1" w:styleId="PagrindinistekstasDiagrama">
    <w:name w:val="Pagrindinis tekstas Diagrama"/>
    <w:link w:val="Pagrindinistekstas"/>
    <w:rsid w:val="00465516"/>
    <w:rPr>
      <w:sz w:val="24"/>
      <w:lang w:val="lt-LT" w:eastAsia="lt-LT"/>
    </w:rPr>
  </w:style>
  <w:style w:type="character" w:styleId="Grietas">
    <w:name w:val="Strong"/>
    <w:qFormat/>
    <w:rsid w:val="00465516"/>
    <w:rPr>
      <w:b/>
      <w:bCs/>
    </w:rPr>
  </w:style>
  <w:style w:type="paragraph" w:styleId="Sraopastraipa">
    <w:name w:val="List Paragraph"/>
    <w:basedOn w:val="prastasis"/>
    <w:uiPriority w:val="34"/>
    <w:qFormat/>
    <w:rsid w:val="006D67A6"/>
    <w:pPr>
      <w:ind w:left="720"/>
      <w:contextualSpacing/>
    </w:pPr>
  </w:style>
  <w:style w:type="paragraph" w:styleId="Antrats">
    <w:name w:val="header"/>
    <w:basedOn w:val="prastasis"/>
    <w:link w:val="AntratsDiagrama"/>
    <w:rsid w:val="00954D03"/>
    <w:pPr>
      <w:tabs>
        <w:tab w:val="center" w:pos="4819"/>
        <w:tab w:val="right" w:pos="9638"/>
      </w:tabs>
    </w:pPr>
  </w:style>
  <w:style w:type="character" w:customStyle="1" w:styleId="AntratsDiagrama">
    <w:name w:val="Antraštės Diagrama"/>
    <w:basedOn w:val="Numatytasispastraiposriftas"/>
    <w:link w:val="Antrats"/>
    <w:rsid w:val="00954D03"/>
    <w:rPr>
      <w:sz w:val="24"/>
      <w:szCs w:val="24"/>
    </w:rPr>
  </w:style>
  <w:style w:type="paragraph" w:styleId="Porat">
    <w:name w:val="footer"/>
    <w:basedOn w:val="prastasis"/>
    <w:link w:val="PoratDiagrama"/>
    <w:rsid w:val="00954D03"/>
    <w:pPr>
      <w:tabs>
        <w:tab w:val="center" w:pos="4819"/>
        <w:tab w:val="right" w:pos="9638"/>
      </w:tabs>
    </w:pPr>
  </w:style>
  <w:style w:type="character" w:customStyle="1" w:styleId="PoratDiagrama">
    <w:name w:val="Poraštė Diagrama"/>
    <w:basedOn w:val="Numatytasispastraiposriftas"/>
    <w:link w:val="Porat"/>
    <w:rsid w:val="00954D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
    <w:name w:val="Body Text"/>
    <w:basedOn w:val="prastasis"/>
    <w:link w:val="PagrindinistekstasDiagrama"/>
    <w:rsid w:val="00465516"/>
    <w:pPr>
      <w:jc w:val="both"/>
    </w:pPr>
    <w:rPr>
      <w:szCs w:val="20"/>
    </w:rPr>
  </w:style>
  <w:style w:type="character" w:customStyle="1" w:styleId="PagrindinistekstasDiagrama">
    <w:name w:val="Pagrindinis tekstas Diagrama"/>
    <w:link w:val="Pagrindinistekstas"/>
    <w:rsid w:val="00465516"/>
    <w:rPr>
      <w:sz w:val="24"/>
      <w:lang w:val="lt-LT" w:eastAsia="lt-LT"/>
    </w:rPr>
  </w:style>
  <w:style w:type="character" w:styleId="Grietas">
    <w:name w:val="Strong"/>
    <w:qFormat/>
    <w:rsid w:val="00465516"/>
    <w:rPr>
      <w:b/>
      <w:bCs/>
    </w:rPr>
  </w:style>
  <w:style w:type="paragraph" w:styleId="Sraopastraipa">
    <w:name w:val="List Paragraph"/>
    <w:basedOn w:val="prastasis"/>
    <w:uiPriority w:val="34"/>
    <w:qFormat/>
    <w:rsid w:val="006D67A6"/>
    <w:pPr>
      <w:ind w:left="720"/>
      <w:contextualSpacing/>
    </w:pPr>
  </w:style>
  <w:style w:type="paragraph" w:styleId="Antrats">
    <w:name w:val="header"/>
    <w:basedOn w:val="prastasis"/>
    <w:link w:val="AntratsDiagrama"/>
    <w:rsid w:val="00954D03"/>
    <w:pPr>
      <w:tabs>
        <w:tab w:val="center" w:pos="4819"/>
        <w:tab w:val="right" w:pos="9638"/>
      </w:tabs>
    </w:pPr>
  </w:style>
  <w:style w:type="character" w:customStyle="1" w:styleId="AntratsDiagrama">
    <w:name w:val="Antraštės Diagrama"/>
    <w:basedOn w:val="Numatytasispastraiposriftas"/>
    <w:link w:val="Antrats"/>
    <w:rsid w:val="00954D03"/>
    <w:rPr>
      <w:sz w:val="24"/>
      <w:szCs w:val="24"/>
    </w:rPr>
  </w:style>
  <w:style w:type="paragraph" w:styleId="Porat">
    <w:name w:val="footer"/>
    <w:basedOn w:val="prastasis"/>
    <w:link w:val="PoratDiagrama"/>
    <w:rsid w:val="00954D03"/>
    <w:pPr>
      <w:tabs>
        <w:tab w:val="center" w:pos="4819"/>
        <w:tab w:val="right" w:pos="9638"/>
      </w:tabs>
    </w:pPr>
  </w:style>
  <w:style w:type="character" w:customStyle="1" w:styleId="PoratDiagrama">
    <w:name w:val="Poraštė Diagrama"/>
    <w:basedOn w:val="Numatytasispastraiposriftas"/>
    <w:link w:val="Porat"/>
    <w:rsid w:val="00954D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2946</Words>
  <Characters>1680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Registras</dc:creator>
  <cp:lastModifiedBy>Rasa Virbalienė</cp:lastModifiedBy>
  <cp:revision>3</cp:revision>
  <cp:lastPrinted>2011-06-06T07:56:00Z</cp:lastPrinted>
  <dcterms:created xsi:type="dcterms:W3CDTF">2023-04-11T08:51:00Z</dcterms:created>
  <dcterms:modified xsi:type="dcterms:W3CDTF">2023-04-11T08:55:00Z</dcterms:modified>
</cp:coreProperties>
</file>